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1" w:rsidRDefault="00145649" w:rsidP="00145649">
      <w:pPr>
        <w:rPr>
          <w:rFonts w:ascii="Candara" w:hAnsi="Candara"/>
          <w:sz w:val="24"/>
          <w:szCs w:val="24"/>
        </w:rPr>
      </w:pPr>
      <w:r w:rsidRPr="00145649">
        <w:rPr>
          <w:rFonts w:ascii="Candara" w:hAnsi="Candara"/>
          <w:sz w:val="24"/>
          <w:szCs w:val="24"/>
        </w:rPr>
        <w:t>The Institute of Nautical Archaeology (</w:t>
      </w:r>
      <w:r w:rsidRPr="00145649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>) is a 501(c</w:t>
      </w:r>
      <w:proofErr w:type="gramStart"/>
      <w:r w:rsidRPr="00145649">
        <w:rPr>
          <w:rFonts w:ascii="Candara" w:hAnsi="Candara"/>
          <w:sz w:val="24"/>
          <w:szCs w:val="24"/>
        </w:rPr>
        <w:t>)3</w:t>
      </w:r>
      <w:proofErr w:type="gramEnd"/>
      <w:r w:rsidRPr="00145649">
        <w:rPr>
          <w:rFonts w:ascii="Candara" w:hAnsi="Candara"/>
          <w:sz w:val="24"/>
          <w:szCs w:val="24"/>
        </w:rPr>
        <w:t xml:space="preserve"> non-profit research organization founded in 1972 by Dr. George F. Bass, the father of underwater archaeology.  In 1976, </w:t>
      </w:r>
      <w:r w:rsidRPr="006A4CD0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 moved to Texas </w:t>
      </w:r>
      <w:proofErr w:type="gramStart"/>
      <w:r w:rsidRPr="00145649">
        <w:rPr>
          <w:rFonts w:ascii="Candara" w:hAnsi="Candara"/>
          <w:sz w:val="24"/>
          <w:szCs w:val="24"/>
        </w:rPr>
        <w:t>A&amp;M</w:t>
      </w:r>
      <w:proofErr w:type="gramEnd"/>
      <w:r w:rsidRPr="00145649">
        <w:rPr>
          <w:rFonts w:ascii="Candara" w:hAnsi="Candara"/>
          <w:sz w:val="24"/>
          <w:szCs w:val="24"/>
        </w:rPr>
        <w:t xml:space="preserve"> University (</w:t>
      </w:r>
      <w:r w:rsidRPr="00145649">
        <w:rPr>
          <w:rFonts w:ascii="Candara" w:hAnsi="Candara"/>
          <w:b/>
          <w:sz w:val="24"/>
          <w:szCs w:val="24"/>
        </w:rPr>
        <w:t>TAMU</w:t>
      </w:r>
      <w:r w:rsidRPr="00145649">
        <w:rPr>
          <w:rFonts w:ascii="Candara" w:hAnsi="Candara"/>
          <w:sz w:val="24"/>
          <w:szCs w:val="24"/>
        </w:rPr>
        <w:t>), and the graduate Nautical Archaeology Program (</w:t>
      </w:r>
      <w:r w:rsidRPr="00145649">
        <w:rPr>
          <w:rFonts w:ascii="Candara" w:hAnsi="Candara"/>
          <w:b/>
          <w:sz w:val="24"/>
          <w:szCs w:val="24"/>
        </w:rPr>
        <w:t>NAP</w:t>
      </w:r>
      <w:r w:rsidR="006C6011">
        <w:rPr>
          <w:rFonts w:ascii="Candara" w:hAnsi="Candara"/>
          <w:sz w:val="24"/>
          <w:szCs w:val="24"/>
        </w:rPr>
        <w:t>) was established as an independent academic unit</w:t>
      </w:r>
      <w:r w:rsidRPr="00145649">
        <w:rPr>
          <w:rFonts w:ascii="Candara" w:hAnsi="Candara"/>
          <w:sz w:val="24"/>
          <w:szCs w:val="24"/>
        </w:rPr>
        <w:t xml:space="preserve">.  </w:t>
      </w:r>
      <w:r w:rsidR="006C6011" w:rsidRPr="006C6011">
        <w:rPr>
          <w:rFonts w:ascii="Candara" w:hAnsi="Candara"/>
          <w:sz w:val="24"/>
          <w:szCs w:val="24"/>
        </w:rPr>
        <w:t xml:space="preserve">In the early 1990s, sizable financial gifts made by </w:t>
      </w:r>
      <w:r w:rsidR="006C6011" w:rsidRPr="006C6011">
        <w:rPr>
          <w:rFonts w:ascii="Candara" w:hAnsi="Candara"/>
          <w:b/>
          <w:sz w:val="24"/>
          <w:szCs w:val="24"/>
        </w:rPr>
        <w:t>INA</w:t>
      </w:r>
      <w:r w:rsidR="006C6011" w:rsidRPr="006C6011">
        <w:rPr>
          <w:rFonts w:ascii="Candara" w:hAnsi="Candara"/>
          <w:sz w:val="24"/>
          <w:szCs w:val="24"/>
        </w:rPr>
        <w:t xml:space="preserve"> Directors and matched by </w:t>
      </w:r>
      <w:r w:rsidR="006C6011" w:rsidRPr="006C6011">
        <w:rPr>
          <w:rFonts w:ascii="Candara" w:hAnsi="Candara"/>
          <w:b/>
          <w:sz w:val="24"/>
          <w:szCs w:val="24"/>
        </w:rPr>
        <w:t>TAMU</w:t>
      </w:r>
      <w:r w:rsidR="006C6011" w:rsidRPr="006C6011">
        <w:rPr>
          <w:rFonts w:ascii="Candara" w:hAnsi="Candara"/>
          <w:sz w:val="24"/>
          <w:szCs w:val="24"/>
        </w:rPr>
        <w:t xml:space="preserve"> led to the establishment at </w:t>
      </w:r>
      <w:r w:rsidR="006C6011" w:rsidRPr="006C6011">
        <w:rPr>
          <w:rFonts w:ascii="Candara" w:hAnsi="Candara"/>
          <w:b/>
          <w:sz w:val="24"/>
          <w:szCs w:val="24"/>
        </w:rPr>
        <w:t>TAMU</w:t>
      </w:r>
      <w:r w:rsidR="006C6011" w:rsidRPr="006C6011">
        <w:rPr>
          <w:rFonts w:ascii="Candara" w:hAnsi="Candara"/>
          <w:sz w:val="24"/>
          <w:szCs w:val="24"/>
        </w:rPr>
        <w:t xml:space="preserve"> of eight faculty endowments and two student scholarships currently worth </w:t>
      </w:r>
      <w:r w:rsidR="006C6011">
        <w:rPr>
          <w:rFonts w:ascii="Candara" w:hAnsi="Candara"/>
          <w:sz w:val="24"/>
          <w:szCs w:val="24"/>
        </w:rPr>
        <w:t xml:space="preserve">almost </w:t>
      </w:r>
      <w:r w:rsidR="006C6011" w:rsidRPr="006C6011">
        <w:rPr>
          <w:rFonts w:ascii="Candara" w:hAnsi="Candara"/>
          <w:sz w:val="24"/>
          <w:szCs w:val="24"/>
        </w:rPr>
        <w:t>$</w:t>
      </w:r>
      <w:r w:rsidR="006C6011">
        <w:rPr>
          <w:rFonts w:ascii="Candara" w:hAnsi="Candara"/>
          <w:sz w:val="24"/>
          <w:szCs w:val="24"/>
        </w:rPr>
        <w:t>9m;</w:t>
      </w:r>
      <w:r w:rsidR="006C6011" w:rsidRPr="006C6011">
        <w:rPr>
          <w:rFonts w:ascii="Candara" w:hAnsi="Candara"/>
          <w:sz w:val="24"/>
          <w:szCs w:val="24"/>
        </w:rPr>
        <w:t xml:space="preserve"> </w:t>
      </w:r>
      <w:r w:rsidR="002463F4">
        <w:rPr>
          <w:rFonts w:ascii="Candara" w:hAnsi="Candara"/>
          <w:sz w:val="24"/>
          <w:szCs w:val="24"/>
        </w:rPr>
        <w:t xml:space="preserve">three </w:t>
      </w:r>
      <w:r w:rsidR="006C6011">
        <w:rPr>
          <w:rFonts w:ascii="Candara" w:hAnsi="Candara"/>
          <w:sz w:val="24"/>
          <w:szCs w:val="24"/>
        </w:rPr>
        <w:t>additional</w:t>
      </w:r>
      <w:r w:rsidR="006C6011" w:rsidRPr="006C6011">
        <w:rPr>
          <w:rFonts w:ascii="Candara" w:hAnsi="Candara"/>
          <w:sz w:val="24"/>
          <w:szCs w:val="24"/>
        </w:rPr>
        <w:t xml:space="preserve"> gifts </w:t>
      </w:r>
      <w:r w:rsidR="006C6011">
        <w:rPr>
          <w:rFonts w:ascii="Candara" w:hAnsi="Candara"/>
          <w:sz w:val="24"/>
          <w:szCs w:val="24"/>
        </w:rPr>
        <w:t xml:space="preserve">by </w:t>
      </w:r>
      <w:r w:rsidR="006C6011" w:rsidRPr="002463F4">
        <w:rPr>
          <w:rFonts w:ascii="Candara" w:hAnsi="Candara"/>
          <w:b/>
          <w:sz w:val="24"/>
          <w:szCs w:val="24"/>
        </w:rPr>
        <w:t>INA</w:t>
      </w:r>
      <w:r w:rsidR="006C6011">
        <w:rPr>
          <w:rFonts w:ascii="Candara" w:hAnsi="Candara"/>
          <w:sz w:val="24"/>
          <w:szCs w:val="24"/>
        </w:rPr>
        <w:t xml:space="preserve"> directors</w:t>
      </w:r>
      <w:r w:rsidR="002463F4">
        <w:rPr>
          <w:rFonts w:ascii="Candara" w:hAnsi="Candara"/>
          <w:sz w:val="24"/>
          <w:szCs w:val="24"/>
        </w:rPr>
        <w:t xml:space="preserve"> t</w:t>
      </w:r>
      <w:r w:rsidR="006C6011">
        <w:rPr>
          <w:rFonts w:ascii="Candara" w:hAnsi="Candara"/>
          <w:sz w:val="24"/>
          <w:szCs w:val="24"/>
        </w:rPr>
        <w:t xml:space="preserve">o </w:t>
      </w:r>
      <w:r w:rsidR="006C6011" w:rsidRPr="006C6011">
        <w:rPr>
          <w:rFonts w:ascii="Candara" w:hAnsi="Candara"/>
          <w:sz w:val="24"/>
          <w:szCs w:val="24"/>
        </w:rPr>
        <w:t xml:space="preserve">the </w:t>
      </w:r>
      <w:r w:rsidR="006C6011" w:rsidRPr="006A4CD0">
        <w:rPr>
          <w:rFonts w:ascii="Candara" w:hAnsi="Candara"/>
          <w:b/>
          <w:sz w:val="24"/>
          <w:szCs w:val="24"/>
        </w:rPr>
        <w:t>TAMU</w:t>
      </w:r>
      <w:r w:rsidR="009403AC">
        <w:rPr>
          <w:rFonts w:ascii="Candara" w:hAnsi="Candara"/>
          <w:sz w:val="24"/>
          <w:szCs w:val="24"/>
        </w:rPr>
        <w:t xml:space="preserve"> Foundation are valued at $375</w:t>
      </w:r>
      <w:r w:rsidR="006C6011" w:rsidRPr="006C6011">
        <w:rPr>
          <w:rFonts w:ascii="Candara" w:hAnsi="Candara"/>
          <w:sz w:val="24"/>
          <w:szCs w:val="24"/>
        </w:rPr>
        <w:t>k</w:t>
      </w:r>
      <w:r w:rsidR="006C6011">
        <w:rPr>
          <w:rFonts w:ascii="Candara" w:hAnsi="Candara"/>
          <w:sz w:val="24"/>
          <w:szCs w:val="24"/>
        </w:rPr>
        <w:t xml:space="preserve">.  </w:t>
      </w:r>
      <w:r w:rsidR="006A4CD0">
        <w:rPr>
          <w:rFonts w:ascii="Candara" w:hAnsi="Candara"/>
          <w:sz w:val="24"/>
          <w:szCs w:val="24"/>
        </w:rPr>
        <w:t xml:space="preserve">For </w:t>
      </w:r>
      <w:r w:rsidR="00987F8D">
        <w:rPr>
          <w:rFonts w:ascii="Candara" w:hAnsi="Candara"/>
          <w:sz w:val="24"/>
          <w:szCs w:val="24"/>
        </w:rPr>
        <w:t xml:space="preserve">over </w:t>
      </w:r>
      <w:r w:rsidR="006A4CD0">
        <w:rPr>
          <w:rFonts w:ascii="Candara" w:hAnsi="Candara"/>
          <w:sz w:val="24"/>
          <w:szCs w:val="24"/>
        </w:rPr>
        <w:t xml:space="preserve">40 years, </w:t>
      </w:r>
      <w:r w:rsidR="006A4CD0" w:rsidRPr="006A4CD0">
        <w:rPr>
          <w:rFonts w:ascii="Candara" w:hAnsi="Candara"/>
          <w:b/>
          <w:sz w:val="24"/>
          <w:szCs w:val="24"/>
        </w:rPr>
        <w:t>INA</w:t>
      </w:r>
      <w:r w:rsidR="006A4CD0" w:rsidRPr="006C6011">
        <w:rPr>
          <w:rFonts w:ascii="Candara" w:hAnsi="Candara"/>
          <w:sz w:val="24"/>
          <w:szCs w:val="24"/>
        </w:rPr>
        <w:t xml:space="preserve"> </w:t>
      </w:r>
      <w:r w:rsidR="006A4CD0">
        <w:rPr>
          <w:rFonts w:ascii="Candara" w:hAnsi="Candara"/>
          <w:sz w:val="24"/>
          <w:szCs w:val="24"/>
        </w:rPr>
        <w:t xml:space="preserve">has </w:t>
      </w:r>
      <w:r w:rsidR="006A4CD0" w:rsidRPr="006C6011">
        <w:rPr>
          <w:rFonts w:ascii="Candara" w:hAnsi="Candara"/>
          <w:sz w:val="24"/>
          <w:szCs w:val="24"/>
        </w:rPr>
        <w:t>advanced the field of underwater archaeology not only in the U</w:t>
      </w:r>
      <w:r w:rsidR="006A4CD0">
        <w:rPr>
          <w:rFonts w:ascii="Candara" w:hAnsi="Candara"/>
          <w:sz w:val="24"/>
          <w:szCs w:val="24"/>
        </w:rPr>
        <w:t>.S.</w:t>
      </w:r>
      <w:r w:rsidR="006A4CD0" w:rsidRPr="006C6011">
        <w:rPr>
          <w:rFonts w:ascii="Candara" w:hAnsi="Candara"/>
          <w:sz w:val="24"/>
          <w:szCs w:val="24"/>
        </w:rPr>
        <w:t>, by training future academics, museum curators, and state</w:t>
      </w:r>
      <w:r w:rsidR="006A4CD0">
        <w:rPr>
          <w:rFonts w:ascii="Candara" w:hAnsi="Candara"/>
          <w:sz w:val="24"/>
          <w:szCs w:val="24"/>
        </w:rPr>
        <w:t xml:space="preserve"> and </w:t>
      </w:r>
      <w:r w:rsidR="006A4CD0" w:rsidRPr="006C6011">
        <w:rPr>
          <w:rFonts w:ascii="Candara" w:hAnsi="Candara"/>
          <w:sz w:val="24"/>
          <w:szCs w:val="24"/>
        </w:rPr>
        <w:t xml:space="preserve">federal underwater archaeologists, but around the world, by training students from </w:t>
      </w:r>
      <w:r w:rsidR="006A4CD0">
        <w:rPr>
          <w:rFonts w:ascii="Candara" w:hAnsi="Candara"/>
          <w:sz w:val="24"/>
          <w:szCs w:val="24"/>
        </w:rPr>
        <w:t>nearly two dozen countries.</w:t>
      </w:r>
    </w:p>
    <w:p w:rsidR="002463F4" w:rsidRDefault="00145649" w:rsidP="00987F8D">
      <w:pPr>
        <w:rPr>
          <w:rFonts w:ascii="Candara" w:hAnsi="Candara"/>
          <w:sz w:val="24"/>
          <w:szCs w:val="24"/>
        </w:rPr>
      </w:pPr>
      <w:r w:rsidRPr="00145649">
        <w:rPr>
          <w:rFonts w:ascii="Candara" w:hAnsi="Candara"/>
          <w:sz w:val="24"/>
          <w:szCs w:val="24"/>
        </w:rPr>
        <w:t xml:space="preserve">Today, </w:t>
      </w:r>
      <w:r w:rsidRPr="00D764CA">
        <w:rPr>
          <w:rFonts w:ascii="Candara" w:hAnsi="Candara"/>
          <w:b/>
          <w:sz w:val="24"/>
          <w:szCs w:val="24"/>
        </w:rPr>
        <w:t>NAP</w:t>
      </w:r>
      <w:r w:rsidRPr="00145649">
        <w:rPr>
          <w:rFonts w:ascii="Candara" w:hAnsi="Candara"/>
          <w:sz w:val="24"/>
          <w:szCs w:val="24"/>
        </w:rPr>
        <w:t xml:space="preserve"> has </w:t>
      </w:r>
      <w:r w:rsidR="00297EDE">
        <w:rPr>
          <w:rFonts w:ascii="Candara" w:hAnsi="Candara"/>
          <w:sz w:val="24"/>
          <w:szCs w:val="24"/>
        </w:rPr>
        <w:t>7</w:t>
      </w:r>
      <w:r w:rsidRPr="00145649">
        <w:rPr>
          <w:rFonts w:ascii="Candara" w:hAnsi="Candara"/>
          <w:sz w:val="24"/>
          <w:szCs w:val="24"/>
        </w:rPr>
        <w:t xml:space="preserve"> full-time faculty and ~</w:t>
      </w:r>
      <w:r w:rsidR="00627CA9">
        <w:rPr>
          <w:rFonts w:ascii="Candara" w:hAnsi="Candara"/>
          <w:sz w:val="24"/>
          <w:szCs w:val="24"/>
        </w:rPr>
        <w:t>5</w:t>
      </w:r>
      <w:r w:rsidRPr="00145649">
        <w:rPr>
          <w:rFonts w:ascii="Candara" w:hAnsi="Candara"/>
          <w:sz w:val="24"/>
          <w:szCs w:val="24"/>
        </w:rPr>
        <w:t xml:space="preserve">0 </w:t>
      </w:r>
      <w:r>
        <w:rPr>
          <w:rFonts w:ascii="Candara" w:hAnsi="Candara"/>
          <w:sz w:val="24"/>
          <w:szCs w:val="24"/>
        </w:rPr>
        <w:t xml:space="preserve">graduate students completing </w:t>
      </w:r>
      <w:r w:rsidR="00BB65CB">
        <w:rPr>
          <w:rFonts w:ascii="Candara" w:hAnsi="Candara"/>
          <w:sz w:val="24"/>
          <w:szCs w:val="24"/>
        </w:rPr>
        <w:t xml:space="preserve">either </w:t>
      </w:r>
      <w:r>
        <w:rPr>
          <w:rFonts w:ascii="Candara" w:hAnsi="Candara"/>
          <w:sz w:val="24"/>
          <w:szCs w:val="24"/>
        </w:rPr>
        <w:t>an M.S. in Maritime Archaeology and Conservation</w:t>
      </w:r>
      <w:r w:rsidR="00BA1589">
        <w:rPr>
          <w:rFonts w:ascii="Candara" w:hAnsi="Candara"/>
          <w:sz w:val="24"/>
          <w:szCs w:val="24"/>
        </w:rPr>
        <w:t xml:space="preserve"> </w:t>
      </w:r>
      <w:r w:rsidR="00BB65CB">
        <w:rPr>
          <w:rFonts w:ascii="Candara" w:hAnsi="Candara"/>
          <w:sz w:val="24"/>
          <w:szCs w:val="24"/>
        </w:rPr>
        <w:t>or a Ph.D. in Anthropology</w:t>
      </w:r>
      <w:r w:rsidRPr="002463F4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 </w:t>
      </w:r>
      <w:r w:rsidRPr="00D764CA">
        <w:rPr>
          <w:rFonts w:ascii="Candara" w:hAnsi="Candara"/>
          <w:b/>
          <w:sz w:val="24"/>
          <w:szCs w:val="24"/>
        </w:rPr>
        <w:t>NAP</w:t>
      </w:r>
      <w:r w:rsidRPr="00145649">
        <w:rPr>
          <w:rFonts w:ascii="Candara" w:hAnsi="Candara"/>
          <w:sz w:val="24"/>
          <w:szCs w:val="24"/>
        </w:rPr>
        <w:t xml:space="preserve"> faculty teach general courses in archaeology and anthropology as well as more specialized courses in ship design and construction, the history of seafaring, naval treatises and maritime communities, and </w:t>
      </w:r>
      <w:r w:rsidR="00482FD0">
        <w:rPr>
          <w:rFonts w:ascii="Candara" w:hAnsi="Candara"/>
          <w:sz w:val="24"/>
          <w:szCs w:val="24"/>
        </w:rPr>
        <w:t xml:space="preserve">the </w:t>
      </w:r>
      <w:r w:rsidRPr="00145649">
        <w:rPr>
          <w:rFonts w:ascii="Candara" w:hAnsi="Candara"/>
          <w:sz w:val="24"/>
          <w:szCs w:val="24"/>
        </w:rPr>
        <w:t>conservation</w:t>
      </w:r>
      <w:r w:rsidR="00482FD0">
        <w:rPr>
          <w:rFonts w:ascii="Candara" w:hAnsi="Candara"/>
          <w:sz w:val="24"/>
          <w:szCs w:val="24"/>
        </w:rPr>
        <w:t>, recording, and analysis</w:t>
      </w:r>
      <w:r w:rsidRPr="00145649">
        <w:rPr>
          <w:rFonts w:ascii="Candara" w:hAnsi="Candara"/>
          <w:sz w:val="24"/>
          <w:szCs w:val="24"/>
        </w:rPr>
        <w:t xml:space="preserve"> of artifacts from underwater environments.  </w:t>
      </w:r>
      <w:r w:rsidR="002463F4" w:rsidRPr="002463F4">
        <w:rPr>
          <w:rFonts w:ascii="Candara" w:hAnsi="Candara"/>
          <w:b/>
          <w:sz w:val="24"/>
          <w:szCs w:val="24"/>
        </w:rPr>
        <w:t>N</w:t>
      </w:r>
      <w:r w:rsidRPr="00D764CA">
        <w:rPr>
          <w:rFonts w:ascii="Candara" w:hAnsi="Candara"/>
          <w:b/>
          <w:sz w:val="24"/>
          <w:szCs w:val="24"/>
        </w:rPr>
        <w:t>AP</w:t>
      </w:r>
      <w:r w:rsidRPr="00145649">
        <w:rPr>
          <w:rFonts w:ascii="Candara" w:hAnsi="Candara"/>
          <w:sz w:val="24"/>
          <w:szCs w:val="24"/>
        </w:rPr>
        <w:t xml:space="preserve"> students receive field training on </w:t>
      </w:r>
      <w:r w:rsidRPr="00D764CA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-sponsored shipwreck excavations all over the world, which are directed by </w:t>
      </w:r>
      <w:r w:rsidRPr="00D764CA">
        <w:rPr>
          <w:rFonts w:ascii="Candara" w:hAnsi="Candara"/>
          <w:b/>
          <w:sz w:val="24"/>
          <w:szCs w:val="24"/>
        </w:rPr>
        <w:t>NAP</w:t>
      </w:r>
      <w:r w:rsidRPr="00145649">
        <w:rPr>
          <w:rFonts w:ascii="Candara" w:hAnsi="Candara"/>
          <w:sz w:val="24"/>
          <w:szCs w:val="24"/>
        </w:rPr>
        <w:t xml:space="preserve"> faculty or by some of </w:t>
      </w:r>
      <w:r w:rsidRPr="00D764CA">
        <w:rPr>
          <w:rFonts w:ascii="Candara" w:hAnsi="Candara"/>
          <w:b/>
          <w:sz w:val="24"/>
          <w:szCs w:val="24"/>
        </w:rPr>
        <w:t>INA</w:t>
      </w:r>
      <w:r w:rsidRPr="00D764CA">
        <w:rPr>
          <w:rFonts w:ascii="Candara" w:hAnsi="Candara"/>
          <w:sz w:val="24"/>
          <w:szCs w:val="24"/>
        </w:rPr>
        <w:t>’s</w:t>
      </w:r>
      <w:r w:rsidRPr="00145649">
        <w:rPr>
          <w:rFonts w:ascii="Candara" w:hAnsi="Candara"/>
          <w:sz w:val="24"/>
          <w:szCs w:val="24"/>
        </w:rPr>
        <w:t xml:space="preserve"> more than 50 Research Associates.  The synergistic nature of the </w:t>
      </w:r>
      <w:r w:rsidRPr="00D764CA">
        <w:rPr>
          <w:rFonts w:ascii="Candara" w:hAnsi="Candara"/>
          <w:b/>
          <w:sz w:val="24"/>
          <w:szCs w:val="24"/>
        </w:rPr>
        <w:t>INA-NAP</w:t>
      </w:r>
      <w:r w:rsidRPr="00145649">
        <w:rPr>
          <w:rFonts w:ascii="Candara" w:hAnsi="Candara"/>
          <w:sz w:val="24"/>
          <w:szCs w:val="24"/>
        </w:rPr>
        <w:t xml:space="preserve"> relationship is evidenced by the fact that many </w:t>
      </w:r>
      <w:r w:rsidRPr="00D764CA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 Research Associates are </w:t>
      </w:r>
      <w:r w:rsidRPr="00D764CA">
        <w:rPr>
          <w:rFonts w:ascii="Candara" w:hAnsi="Candara"/>
          <w:b/>
          <w:sz w:val="24"/>
          <w:szCs w:val="24"/>
        </w:rPr>
        <w:t>NAP</w:t>
      </w:r>
      <w:r w:rsidRPr="00145649">
        <w:rPr>
          <w:rFonts w:ascii="Candara" w:hAnsi="Candara"/>
          <w:sz w:val="24"/>
          <w:szCs w:val="24"/>
        </w:rPr>
        <w:t xml:space="preserve"> graduates.  Some </w:t>
      </w:r>
      <w:r w:rsidRPr="00D764CA">
        <w:rPr>
          <w:rFonts w:ascii="Candara" w:hAnsi="Candara"/>
          <w:b/>
          <w:sz w:val="24"/>
          <w:szCs w:val="24"/>
        </w:rPr>
        <w:t>NAP</w:t>
      </w:r>
      <w:r w:rsidRPr="00145649">
        <w:rPr>
          <w:rFonts w:ascii="Candara" w:hAnsi="Candara"/>
          <w:sz w:val="24"/>
          <w:szCs w:val="24"/>
        </w:rPr>
        <w:t xml:space="preserve"> students design and direct their own fieldwork projects with </w:t>
      </w:r>
      <w:r>
        <w:rPr>
          <w:rFonts w:ascii="Candara" w:hAnsi="Candara"/>
          <w:sz w:val="24"/>
          <w:szCs w:val="24"/>
        </w:rPr>
        <w:t>financial</w:t>
      </w:r>
      <w:r w:rsidRPr="0014564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and logistical support from </w:t>
      </w:r>
      <w:r w:rsidRPr="00D764CA">
        <w:rPr>
          <w:rFonts w:ascii="Candara" w:hAnsi="Candara"/>
          <w:b/>
          <w:sz w:val="24"/>
          <w:szCs w:val="24"/>
        </w:rPr>
        <w:t>INA</w:t>
      </w:r>
      <w:r w:rsidR="00D764CA">
        <w:rPr>
          <w:rFonts w:ascii="Candara" w:hAnsi="Candara"/>
          <w:sz w:val="24"/>
          <w:szCs w:val="24"/>
        </w:rPr>
        <w:t xml:space="preserve">.  </w:t>
      </w:r>
      <w:r w:rsidR="007E7983">
        <w:rPr>
          <w:rFonts w:ascii="Candara" w:hAnsi="Candara"/>
          <w:sz w:val="24"/>
          <w:szCs w:val="24"/>
        </w:rPr>
        <w:t xml:space="preserve">Under </w:t>
      </w:r>
      <w:r w:rsidR="007E7983" w:rsidRPr="006C6011">
        <w:rPr>
          <w:rFonts w:ascii="Candara" w:hAnsi="Candara"/>
          <w:b/>
          <w:sz w:val="24"/>
          <w:szCs w:val="24"/>
        </w:rPr>
        <w:t>INA</w:t>
      </w:r>
      <w:r w:rsidR="007E7983">
        <w:rPr>
          <w:rFonts w:ascii="Candara" w:hAnsi="Candara"/>
          <w:sz w:val="24"/>
          <w:szCs w:val="24"/>
        </w:rPr>
        <w:t xml:space="preserve"> President </w:t>
      </w:r>
      <w:r w:rsidR="00627CA9">
        <w:rPr>
          <w:rFonts w:ascii="Candara" w:hAnsi="Candara"/>
          <w:sz w:val="24"/>
          <w:szCs w:val="24"/>
        </w:rPr>
        <w:t xml:space="preserve">Dr. </w:t>
      </w:r>
      <w:r w:rsidR="007E7983">
        <w:rPr>
          <w:rFonts w:ascii="Candara" w:hAnsi="Candara"/>
          <w:sz w:val="24"/>
          <w:szCs w:val="24"/>
        </w:rPr>
        <w:t xml:space="preserve">Deborah Carlson, </w:t>
      </w:r>
      <w:r w:rsidR="00D764CA">
        <w:rPr>
          <w:rFonts w:ascii="Candara" w:hAnsi="Candara"/>
          <w:sz w:val="24"/>
          <w:szCs w:val="24"/>
        </w:rPr>
        <w:t xml:space="preserve">the </w:t>
      </w:r>
      <w:r w:rsidR="00D764CA" w:rsidRPr="00D764CA">
        <w:rPr>
          <w:rFonts w:ascii="Candara" w:hAnsi="Candara"/>
          <w:b/>
          <w:sz w:val="24"/>
          <w:szCs w:val="24"/>
        </w:rPr>
        <w:t>INA</w:t>
      </w:r>
      <w:r w:rsidR="00D764CA">
        <w:rPr>
          <w:rFonts w:ascii="Candara" w:hAnsi="Candara"/>
          <w:sz w:val="24"/>
          <w:szCs w:val="24"/>
        </w:rPr>
        <w:t xml:space="preserve"> Archaeological Committee award</w:t>
      </w:r>
      <w:r w:rsidR="00482FD0">
        <w:rPr>
          <w:rFonts w:ascii="Candara" w:hAnsi="Candara"/>
          <w:sz w:val="24"/>
          <w:szCs w:val="24"/>
        </w:rPr>
        <w:t>s</w:t>
      </w:r>
      <w:r w:rsidR="00D764CA">
        <w:rPr>
          <w:rFonts w:ascii="Candara" w:hAnsi="Candara"/>
          <w:sz w:val="24"/>
          <w:szCs w:val="24"/>
        </w:rPr>
        <w:t xml:space="preserve"> </w:t>
      </w:r>
      <w:r w:rsidR="007F3616">
        <w:rPr>
          <w:rFonts w:ascii="Candara" w:hAnsi="Candara"/>
          <w:sz w:val="24"/>
          <w:szCs w:val="24"/>
        </w:rPr>
        <w:t>$</w:t>
      </w:r>
      <w:r w:rsidR="00482FD0">
        <w:rPr>
          <w:rFonts w:ascii="Candara" w:hAnsi="Candara"/>
          <w:sz w:val="24"/>
          <w:szCs w:val="24"/>
        </w:rPr>
        <w:t>8</w:t>
      </w:r>
      <w:r>
        <w:rPr>
          <w:rFonts w:ascii="Candara" w:hAnsi="Candara"/>
          <w:sz w:val="24"/>
          <w:szCs w:val="24"/>
        </w:rPr>
        <w:t xml:space="preserve">0,000 </w:t>
      </w:r>
      <w:r w:rsidR="00D764CA">
        <w:rPr>
          <w:rFonts w:ascii="Candara" w:hAnsi="Candara"/>
          <w:sz w:val="24"/>
          <w:szCs w:val="24"/>
        </w:rPr>
        <w:t xml:space="preserve">annually </w:t>
      </w:r>
      <w:r>
        <w:rPr>
          <w:rFonts w:ascii="Candara" w:hAnsi="Candara"/>
          <w:sz w:val="24"/>
          <w:szCs w:val="24"/>
        </w:rPr>
        <w:t xml:space="preserve">in support </w:t>
      </w:r>
      <w:r w:rsidR="007E7983">
        <w:rPr>
          <w:rFonts w:ascii="Candara" w:hAnsi="Candara"/>
          <w:sz w:val="24"/>
          <w:szCs w:val="24"/>
        </w:rPr>
        <w:t>of</w:t>
      </w:r>
      <w:r>
        <w:rPr>
          <w:rFonts w:ascii="Candara" w:hAnsi="Candara"/>
          <w:sz w:val="24"/>
          <w:szCs w:val="24"/>
        </w:rPr>
        <w:t xml:space="preserve"> </w:t>
      </w:r>
      <w:r w:rsidR="00D764CA">
        <w:rPr>
          <w:rFonts w:ascii="Candara" w:hAnsi="Candara"/>
          <w:sz w:val="24"/>
          <w:szCs w:val="24"/>
        </w:rPr>
        <w:t xml:space="preserve">archaeological </w:t>
      </w:r>
      <w:r>
        <w:rPr>
          <w:rFonts w:ascii="Candara" w:hAnsi="Candara"/>
          <w:sz w:val="24"/>
          <w:szCs w:val="24"/>
        </w:rPr>
        <w:t>fieldwork</w:t>
      </w:r>
      <w:r w:rsidR="00D764CA">
        <w:rPr>
          <w:rFonts w:ascii="Candara" w:hAnsi="Candara"/>
          <w:sz w:val="24"/>
          <w:szCs w:val="24"/>
        </w:rPr>
        <w:t xml:space="preserve">, including the </w:t>
      </w:r>
      <w:r w:rsidR="007E7983">
        <w:rPr>
          <w:rFonts w:ascii="Candara" w:hAnsi="Candara"/>
          <w:sz w:val="24"/>
          <w:szCs w:val="24"/>
        </w:rPr>
        <w:t xml:space="preserve">annual </w:t>
      </w:r>
      <w:r w:rsidR="00D764CA">
        <w:rPr>
          <w:rFonts w:ascii="Candara" w:hAnsi="Candara"/>
          <w:sz w:val="24"/>
          <w:szCs w:val="24"/>
        </w:rPr>
        <w:t xml:space="preserve">$25,000 Claude Duthuit </w:t>
      </w:r>
      <w:proofErr w:type="gramStart"/>
      <w:r w:rsidR="00D764CA">
        <w:rPr>
          <w:rFonts w:ascii="Candara" w:hAnsi="Candara"/>
          <w:sz w:val="24"/>
          <w:szCs w:val="24"/>
        </w:rPr>
        <w:t>grant</w:t>
      </w:r>
      <w:proofErr w:type="gramEnd"/>
      <w:r w:rsidR="00D764CA">
        <w:rPr>
          <w:rFonts w:ascii="Candara" w:hAnsi="Candara"/>
          <w:sz w:val="24"/>
          <w:szCs w:val="24"/>
        </w:rPr>
        <w:t xml:space="preserve"> to a single project.  </w:t>
      </w:r>
      <w:r w:rsidR="002463F4" w:rsidRPr="00145649">
        <w:rPr>
          <w:rFonts w:ascii="Candara" w:hAnsi="Candara"/>
          <w:sz w:val="24"/>
          <w:szCs w:val="24"/>
        </w:rPr>
        <w:t xml:space="preserve">Numerous </w:t>
      </w:r>
      <w:r w:rsidR="002463F4" w:rsidRPr="00D764CA">
        <w:rPr>
          <w:rFonts w:ascii="Candara" w:hAnsi="Candara"/>
          <w:b/>
          <w:sz w:val="24"/>
          <w:szCs w:val="24"/>
        </w:rPr>
        <w:t>INA</w:t>
      </w:r>
      <w:r w:rsidR="002463F4" w:rsidRPr="00145649">
        <w:rPr>
          <w:rFonts w:ascii="Candara" w:hAnsi="Candara"/>
          <w:sz w:val="24"/>
          <w:szCs w:val="24"/>
        </w:rPr>
        <w:t xml:space="preserve">-excavated shipwrecks have been </w:t>
      </w:r>
      <w:r w:rsidR="002463F4">
        <w:rPr>
          <w:rFonts w:ascii="Candara" w:hAnsi="Candara"/>
          <w:sz w:val="24"/>
          <w:szCs w:val="24"/>
        </w:rPr>
        <w:t xml:space="preserve">and continue to be </w:t>
      </w:r>
      <w:r w:rsidR="002463F4" w:rsidRPr="00145649">
        <w:rPr>
          <w:rFonts w:ascii="Candara" w:hAnsi="Candara"/>
          <w:sz w:val="24"/>
          <w:szCs w:val="24"/>
        </w:rPr>
        <w:t xml:space="preserve">published in the </w:t>
      </w:r>
      <w:r w:rsidR="002463F4">
        <w:rPr>
          <w:rFonts w:ascii="Candara" w:hAnsi="Candara"/>
          <w:sz w:val="24"/>
          <w:szCs w:val="24"/>
        </w:rPr>
        <w:t xml:space="preserve">Ed </w:t>
      </w:r>
      <w:proofErr w:type="spellStart"/>
      <w:r w:rsidR="002463F4">
        <w:rPr>
          <w:rFonts w:ascii="Candara" w:hAnsi="Candara"/>
          <w:sz w:val="24"/>
          <w:szCs w:val="24"/>
        </w:rPr>
        <w:t>Rachal</w:t>
      </w:r>
      <w:proofErr w:type="spellEnd"/>
      <w:r w:rsidR="002463F4">
        <w:rPr>
          <w:rFonts w:ascii="Candara" w:hAnsi="Candara"/>
          <w:sz w:val="24"/>
          <w:szCs w:val="24"/>
        </w:rPr>
        <w:t xml:space="preserve"> </w:t>
      </w:r>
      <w:r w:rsidR="002463F4" w:rsidRPr="00145649">
        <w:rPr>
          <w:rFonts w:ascii="Candara" w:hAnsi="Candara"/>
          <w:sz w:val="24"/>
          <w:szCs w:val="24"/>
        </w:rPr>
        <w:t xml:space="preserve">Nautical Archaeology Series of </w:t>
      </w:r>
      <w:r w:rsidR="002463F4" w:rsidRPr="00D764CA">
        <w:rPr>
          <w:rFonts w:ascii="Candara" w:hAnsi="Candara"/>
          <w:b/>
          <w:sz w:val="24"/>
          <w:szCs w:val="24"/>
        </w:rPr>
        <w:t>TAMU</w:t>
      </w:r>
      <w:r w:rsidR="002463F4">
        <w:rPr>
          <w:rFonts w:ascii="Candara" w:hAnsi="Candara"/>
          <w:sz w:val="24"/>
          <w:szCs w:val="24"/>
        </w:rPr>
        <w:t xml:space="preserve"> Press, and interim reports appear in the </w:t>
      </w:r>
      <w:r w:rsidR="002463F4" w:rsidRPr="002463F4">
        <w:rPr>
          <w:rFonts w:ascii="Candara" w:hAnsi="Candara"/>
          <w:i/>
          <w:sz w:val="24"/>
          <w:szCs w:val="24"/>
        </w:rPr>
        <w:t>INA Quarterly</w:t>
      </w:r>
      <w:r w:rsidR="00987F8D">
        <w:rPr>
          <w:rFonts w:ascii="Candara" w:hAnsi="Candara"/>
          <w:sz w:val="24"/>
          <w:szCs w:val="24"/>
        </w:rPr>
        <w:t>, on the INA website (</w:t>
      </w:r>
      <w:hyperlink r:id="rId7" w:history="1">
        <w:r w:rsidR="00987F8D" w:rsidRPr="0045081F">
          <w:rPr>
            <w:rStyle w:val="Hyperlink"/>
            <w:rFonts w:ascii="Candara" w:hAnsi="Candara"/>
            <w:sz w:val="24"/>
            <w:szCs w:val="24"/>
          </w:rPr>
          <w:t>www.nauticalarch.org</w:t>
        </w:r>
      </w:hyperlink>
      <w:r w:rsidR="00987F8D">
        <w:rPr>
          <w:rFonts w:ascii="Candara" w:hAnsi="Candara"/>
          <w:sz w:val="24"/>
          <w:szCs w:val="24"/>
        </w:rPr>
        <w:t xml:space="preserve">) and in the monthly </w:t>
      </w:r>
      <w:r w:rsidR="00987F8D" w:rsidRPr="00987F8D">
        <w:rPr>
          <w:rFonts w:ascii="Candara" w:hAnsi="Candara"/>
          <w:i/>
          <w:sz w:val="24"/>
          <w:szCs w:val="24"/>
        </w:rPr>
        <w:t>INA Insider</w:t>
      </w:r>
      <w:r w:rsidR="00987F8D">
        <w:rPr>
          <w:rFonts w:ascii="Candara" w:hAnsi="Candara"/>
          <w:sz w:val="24"/>
          <w:szCs w:val="24"/>
        </w:rPr>
        <w:t xml:space="preserve"> e-newsletter</w:t>
      </w:r>
      <w:r w:rsidR="002463F4">
        <w:rPr>
          <w:rFonts w:ascii="Candara" w:hAnsi="Candara"/>
          <w:sz w:val="24"/>
          <w:szCs w:val="24"/>
        </w:rPr>
        <w:t xml:space="preserve">.  </w:t>
      </w:r>
      <w:r w:rsidR="00627CA9">
        <w:rPr>
          <w:rFonts w:ascii="Candara" w:hAnsi="Candara"/>
          <w:sz w:val="24"/>
          <w:szCs w:val="24"/>
        </w:rPr>
        <w:t>In 2019, INA will make the first award from the George and Ann Bass Endowment for Nautical Archaeology Publications.</w:t>
      </w:r>
    </w:p>
    <w:p w:rsidR="00594BE1" w:rsidRPr="006A4CD0" w:rsidRDefault="00145649" w:rsidP="00987F8D">
      <w:pPr>
        <w:rPr>
          <w:rFonts w:ascii="Candara" w:hAnsi="Candara"/>
          <w:sz w:val="24"/>
          <w:szCs w:val="24"/>
        </w:rPr>
      </w:pPr>
      <w:r w:rsidRPr="00D764CA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 also enjoys numerous assets independent of </w:t>
      </w:r>
      <w:r w:rsidRPr="00D764CA">
        <w:rPr>
          <w:rFonts w:ascii="Candara" w:hAnsi="Candara"/>
          <w:b/>
          <w:sz w:val="24"/>
          <w:szCs w:val="24"/>
        </w:rPr>
        <w:t>TAMU</w:t>
      </w:r>
      <w:r w:rsidRPr="00145649">
        <w:rPr>
          <w:rFonts w:ascii="Candara" w:hAnsi="Candara"/>
          <w:sz w:val="24"/>
          <w:szCs w:val="24"/>
        </w:rPr>
        <w:t xml:space="preserve">.  The autonomous </w:t>
      </w:r>
      <w:r w:rsidRPr="006C6011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 Foundation, which is not based at TAMU, is currently valued at $</w:t>
      </w:r>
      <w:r w:rsidR="00987F8D">
        <w:rPr>
          <w:rFonts w:ascii="Candara" w:hAnsi="Candara"/>
          <w:sz w:val="24"/>
          <w:szCs w:val="24"/>
        </w:rPr>
        <w:t>1</w:t>
      </w:r>
      <w:r w:rsidR="00482FD0">
        <w:rPr>
          <w:rFonts w:ascii="Candara" w:hAnsi="Candara"/>
          <w:sz w:val="24"/>
          <w:szCs w:val="24"/>
        </w:rPr>
        <w:t>1</w:t>
      </w:r>
      <w:r w:rsidR="00D764CA">
        <w:rPr>
          <w:rFonts w:ascii="Candara" w:hAnsi="Candara"/>
          <w:sz w:val="24"/>
          <w:szCs w:val="24"/>
        </w:rPr>
        <w:t>m</w:t>
      </w:r>
      <w:r w:rsidRPr="00145649">
        <w:rPr>
          <w:rFonts w:ascii="Candara" w:hAnsi="Candara"/>
          <w:sz w:val="24"/>
          <w:szCs w:val="24"/>
        </w:rPr>
        <w:t xml:space="preserve">.  In southwestern Turkey, </w:t>
      </w:r>
      <w:r w:rsidRPr="006C6011">
        <w:rPr>
          <w:rFonts w:ascii="Candara" w:hAnsi="Candara"/>
          <w:b/>
          <w:sz w:val="24"/>
          <w:szCs w:val="24"/>
        </w:rPr>
        <w:t>INA</w:t>
      </w:r>
      <w:r w:rsidRPr="00145649">
        <w:rPr>
          <w:rFonts w:ascii="Candara" w:hAnsi="Candara"/>
          <w:sz w:val="24"/>
          <w:szCs w:val="24"/>
        </w:rPr>
        <w:t xml:space="preserve"> built, owns, and operates the </w:t>
      </w:r>
      <w:proofErr w:type="spellStart"/>
      <w:r w:rsidRPr="00145649">
        <w:rPr>
          <w:rFonts w:ascii="Candara" w:hAnsi="Candara"/>
          <w:sz w:val="24"/>
          <w:szCs w:val="24"/>
        </w:rPr>
        <w:t>Bodrum</w:t>
      </w:r>
      <w:proofErr w:type="spellEnd"/>
      <w:r w:rsidRPr="00145649">
        <w:rPr>
          <w:rFonts w:ascii="Candara" w:hAnsi="Candara"/>
          <w:sz w:val="24"/>
          <w:szCs w:val="24"/>
        </w:rPr>
        <w:t xml:space="preserve"> Research Center (</w:t>
      </w:r>
      <w:r w:rsidRPr="007E7983">
        <w:rPr>
          <w:rFonts w:ascii="Candara" w:hAnsi="Candara"/>
          <w:b/>
          <w:sz w:val="24"/>
          <w:szCs w:val="24"/>
        </w:rPr>
        <w:t>BRC</w:t>
      </w:r>
      <w:r w:rsidRPr="00145649">
        <w:rPr>
          <w:rFonts w:ascii="Candara" w:hAnsi="Candara"/>
          <w:sz w:val="24"/>
          <w:szCs w:val="24"/>
        </w:rPr>
        <w:t>), w</w:t>
      </w:r>
      <w:r w:rsidR="007E7983">
        <w:rPr>
          <w:rFonts w:ascii="Candara" w:hAnsi="Candara"/>
          <w:sz w:val="24"/>
          <w:szCs w:val="24"/>
        </w:rPr>
        <w:t xml:space="preserve">ith offices, </w:t>
      </w:r>
      <w:r w:rsidR="00482FD0">
        <w:rPr>
          <w:rFonts w:ascii="Candara" w:hAnsi="Candara"/>
          <w:sz w:val="24"/>
          <w:szCs w:val="24"/>
        </w:rPr>
        <w:t xml:space="preserve">artifact and wood </w:t>
      </w:r>
      <w:r w:rsidRPr="00145649">
        <w:rPr>
          <w:rFonts w:ascii="Candara" w:hAnsi="Candara"/>
          <w:sz w:val="24"/>
          <w:szCs w:val="24"/>
        </w:rPr>
        <w:t>conservation laboratories</w:t>
      </w:r>
      <w:r w:rsidR="00627CA9">
        <w:rPr>
          <w:rFonts w:ascii="Candara" w:hAnsi="Candara"/>
          <w:sz w:val="24"/>
          <w:szCs w:val="24"/>
        </w:rPr>
        <w:t>,</w:t>
      </w:r>
      <w:r w:rsidRPr="00145649">
        <w:rPr>
          <w:rFonts w:ascii="Candara" w:hAnsi="Candara"/>
          <w:sz w:val="24"/>
          <w:szCs w:val="24"/>
        </w:rPr>
        <w:t xml:space="preserve"> and a 10,000-volume research library</w:t>
      </w:r>
      <w:r w:rsidR="007E7983">
        <w:rPr>
          <w:rFonts w:ascii="Candara" w:hAnsi="Candara"/>
          <w:sz w:val="24"/>
          <w:szCs w:val="24"/>
        </w:rPr>
        <w:t xml:space="preserve">, </w:t>
      </w:r>
      <w:r w:rsidR="00F01206">
        <w:rPr>
          <w:rFonts w:ascii="Candara" w:hAnsi="Candara"/>
          <w:sz w:val="24"/>
          <w:szCs w:val="24"/>
        </w:rPr>
        <w:t xml:space="preserve">at </w:t>
      </w:r>
      <w:r w:rsidR="007E7983">
        <w:rPr>
          <w:rFonts w:ascii="Candara" w:hAnsi="Candara"/>
          <w:sz w:val="24"/>
          <w:szCs w:val="24"/>
        </w:rPr>
        <w:t xml:space="preserve">the heart of which </w:t>
      </w:r>
      <w:r w:rsidR="00F01206">
        <w:rPr>
          <w:rFonts w:ascii="Candara" w:hAnsi="Candara"/>
          <w:sz w:val="24"/>
          <w:szCs w:val="24"/>
        </w:rPr>
        <w:t>is</w:t>
      </w:r>
      <w:r w:rsidR="007E7983">
        <w:rPr>
          <w:rFonts w:ascii="Candara" w:hAnsi="Candara"/>
          <w:sz w:val="24"/>
          <w:szCs w:val="24"/>
        </w:rPr>
        <w:t xml:space="preserve"> the private </w:t>
      </w:r>
      <w:r w:rsidR="006C6011">
        <w:rPr>
          <w:rFonts w:ascii="Candara" w:hAnsi="Candara"/>
          <w:sz w:val="24"/>
          <w:szCs w:val="24"/>
        </w:rPr>
        <w:t>collection</w:t>
      </w:r>
      <w:r w:rsidR="007E7983">
        <w:rPr>
          <w:rFonts w:ascii="Candara" w:hAnsi="Candara"/>
          <w:sz w:val="24"/>
          <w:szCs w:val="24"/>
        </w:rPr>
        <w:t xml:space="preserve"> of classical archaeologist Homer Thompson</w:t>
      </w:r>
      <w:r w:rsidRPr="00145649">
        <w:rPr>
          <w:rFonts w:ascii="Candara" w:hAnsi="Candara"/>
          <w:sz w:val="24"/>
          <w:szCs w:val="24"/>
        </w:rPr>
        <w:t xml:space="preserve">.  The </w:t>
      </w:r>
      <w:r w:rsidR="007E7983" w:rsidRPr="007E7983">
        <w:rPr>
          <w:rFonts w:ascii="Candara" w:hAnsi="Candara"/>
          <w:b/>
          <w:sz w:val="24"/>
          <w:szCs w:val="24"/>
        </w:rPr>
        <w:t>BRC</w:t>
      </w:r>
      <w:r w:rsidR="007E7983">
        <w:rPr>
          <w:rFonts w:ascii="Candara" w:hAnsi="Candara"/>
          <w:sz w:val="24"/>
          <w:szCs w:val="24"/>
        </w:rPr>
        <w:t xml:space="preserve">’s </w:t>
      </w:r>
      <w:r w:rsidRPr="00145649">
        <w:rPr>
          <w:rFonts w:ascii="Candara" w:hAnsi="Candara"/>
          <w:sz w:val="24"/>
          <w:szCs w:val="24"/>
        </w:rPr>
        <w:t xml:space="preserve">dormitory and corresponding guest suite accommodate visiting scholars, researchers, and students.  The </w:t>
      </w:r>
      <w:r w:rsidRPr="007E7983">
        <w:rPr>
          <w:rFonts w:ascii="Candara" w:hAnsi="Candara"/>
          <w:b/>
          <w:sz w:val="24"/>
          <w:szCs w:val="24"/>
        </w:rPr>
        <w:t>BRC</w:t>
      </w:r>
      <w:r w:rsidRPr="00145649">
        <w:rPr>
          <w:rFonts w:ascii="Candara" w:hAnsi="Candara"/>
          <w:sz w:val="24"/>
          <w:szCs w:val="24"/>
        </w:rPr>
        <w:t xml:space="preserve"> is </w:t>
      </w:r>
      <w:r w:rsidR="00627CA9">
        <w:rPr>
          <w:rFonts w:ascii="Candara" w:hAnsi="Candara"/>
          <w:sz w:val="24"/>
          <w:szCs w:val="24"/>
        </w:rPr>
        <w:t xml:space="preserve">also </w:t>
      </w:r>
      <w:r w:rsidRPr="00145649">
        <w:rPr>
          <w:rFonts w:ascii="Candara" w:hAnsi="Candara"/>
          <w:sz w:val="24"/>
          <w:szCs w:val="24"/>
        </w:rPr>
        <w:t xml:space="preserve">home to </w:t>
      </w:r>
      <w:r w:rsidR="007E7983" w:rsidRPr="00FC52B2">
        <w:rPr>
          <w:rFonts w:ascii="Candara" w:hAnsi="Candara"/>
          <w:b/>
          <w:sz w:val="24"/>
          <w:szCs w:val="24"/>
        </w:rPr>
        <w:t>INA</w:t>
      </w:r>
      <w:r w:rsidR="007E7983">
        <w:rPr>
          <w:rFonts w:ascii="Candara" w:hAnsi="Candara"/>
          <w:sz w:val="24"/>
          <w:szCs w:val="24"/>
        </w:rPr>
        <w:t xml:space="preserve">’s </w:t>
      </w:r>
      <w:r w:rsidR="007F3616">
        <w:rPr>
          <w:rFonts w:ascii="Candara" w:hAnsi="Candara"/>
          <w:sz w:val="24"/>
          <w:szCs w:val="24"/>
        </w:rPr>
        <w:t>brand new</w:t>
      </w:r>
      <w:r w:rsidR="00627CA9">
        <w:rPr>
          <w:rFonts w:ascii="Candara" w:hAnsi="Candara"/>
          <w:sz w:val="24"/>
          <w:szCs w:val="24"/>
        </w:rPr>
        <w:t xml:space="preserve"> archaeological research vessel </w:t>
      </w:r>
      <w:proofErr w:type="spellStart"/>
      <w:r w:rsidR="00627CA9" w:rsidRPr="00897B0D">
        <w:rPr>
          <w:rFonts w:ascii="Candara" w:hAnsi="Candara"/>
          <w:i/>
          <w:sz w:val="24"/>
          <w:szCs w:val="24"/>
        </w:rPr>
        <w:t>Virazon</w:t>
      </w:r>
      <w:proofErr w:type="spellEnd"/>
      <w:r w:rsidR="00627CA9" w:rsidRPr="00897B0D">
        <w:rPr>
          <w:rFonts w:ascii="Candara" w:hAnsi="Candara"/>
          <w:i/>
          <w:sz w:val="24"/>
          <w:szCs w:val="24"/>
        </w:rPr>
        <w:t xml:space="preserve"> II</w:t>
      </w:r>
      <w:r w:rsidR="00897B0D">
        <w:rPr>
          <w:rFonts w:ascii="Candara" w:hAnsi="Candara"/>
          <w:i/>
          <w:sz w:val="24"/>
          <w:szCs w:val="24"/>
        </w:rPr>
        <w:t>,</w:t>
      </w:r>
      <w:r w:rsidR="007F3616">
        <w:rPr>
          <w:rFonts w:ascii="Candara" w:hAnsi="Candara"/>
          <w:sz w:val="24"/>
          <w:szCs w:val="24"/>
        </w:rPr>
        <w:t xml:space="preserve"> </w:t>
      </w:r>
      <w:r w:rsidR="007E7983">
        <w:rPr>
          <w:rFonts w:ascii="Candara" w:hAnsi="Candara"/>
          <w:sz w:val="24"/>
          <w:szCs w:val="24"/>
        </w:rPr>
        <w:t xml:space="preserve">and two-person submersible </w:t>
      </w:r>
      <w:r w:rsidR="007E7983" w:rsidRPr="007E7983">
        <w:rPr>
          <w:rFonts w:ascii="Candara" w:hAnsi="Candara"/>
          <w:i/>
          <w:sz w:val="24"/>
          <w:szCs w:val="24"/>
        </w:rPr>
        <w:t>Carolyn</w:t>
      </w:r>
      <w:r w:rsidR="007E7983">
        <w:rPr>
          <w:rFonts w:ascii="Candara" w:hAnsi="Candara"/>
          <w:i/>
          <w:sz w:val="24"/>
          <w:szCs w:val="24"/>
        </w:rPr>
        <w:t xml:space="preserve">, </w:t>
      </w:r>
      <w:r w:rsidR="007E7983">
        <w:rPr>
          <w:rFonts w:ascii="Candara" w:hAnsi="Candara"/>
          <w:sz w:val="24"/>
          <w:szCs w:val="24"/>
        </w:rPr>
        <w:t xml:space="preserve">as well as </w:t>
      </w:r>
      <w:r w:rsidRPr="00145649">
        <w:rPr>
          <w:rFonts w:ascii="Candara" w:hAnsi="Candara"/>
          <w:sz w:val="24"/>
          <w:szCs w:val="24"/>
        </w:rPr>
        <w:t xml:space="preserve">a wide variety of </w:t>
      </w:r>
      <w:r w:rsidR="007E7983">
        <w:rPr>
          <w:rFonts w:ascii="Candara" w:hAnsi="Candara"/>
          <w:sz w:val="24"/>
          <w:szCs w:val="24"/>
        </w:rPr>
        <w:t xml:space="preserve">excavation and </w:t>
      </w:r>
      <w:r w:rsidRPr="00145649">
        <w:rPr>
          <w:rFonts w:ascii="Candara" w:hAnsi="Candara"/>
          <w:sz w:val="24"/>
          <w:szCs w:val="24"/>
        </w:rPr>
        <w:t>safety equipment</w:t>
      </w:r>
      <w:r w:rsidR="007E7983">
        <w:rPr>
          <w:rFonts w:ascii="Candara" w:hAnsi="Candara"/>
          <w:sz w:val="24"/>
          <w:szCs w:val="24"/>
        </w:rPr>
        <w:t>, including recompression chambers</w:t>
      </w:r>
      <w:r w:rsidR="00987F8D">
        <w:rPr>
          <w:rFonts w:ascii="Candara" w:hAnsi="Candara"/>
          <w:sz w:val="24"/>
          <w:szCs w:val="24"/>
        </w:rPr>
        <w:t xml:space="preserve"> and remote sensing gear</w:t>
      </w:r>
      <w:r w:rsidR="00897B0D">
        <w:rPr>
          <w:rFonts w:ascii="Candara" w:hAnsi="Candara"/>
          <w:sz w:val="24"/>
          <w:szCs w:val="24"/>
        </w:rPr>
        <w:t>.</w:t>
      </w:r>
      <w:r w:rsidR="007E7983">
        <w:rPr>
          <w:rFonts w:ascii="Candara" w:hAnsi="Candara"/>
          <w:sz w:val="24"/>
          <w:szCs w:val="24"/>
        </w:rPr>
        <w:t xml:space="preserve">  The </w:t>
      </w:r>
      <w:r w:rsidR="007E7983" w:rsidRPr="00FC52B2">
        <w:rPr>
          <w:rFonts w:ascii="Candara" w:hAnsi="Candara"/>
          <w:b/>
          <w:sz w:val="24"/>
          <w:szCs w:val="24"/>
        </w:rPr>
        <w:t>BRC</w:t>
      </w:r>
      <w:r w:rsidR="007E7983">
        <w:rPr>
          <w:rFonts w:ascii="Candara" w:hAnsi="Candara"/>
          <w:sz w:val="24"/>
          <w:szCs w:val="24"/>
        </w:rPr>
        <w:t xml:space="preserve"> is staffed by 20 individuals, most of whom are Turkish citizens.</w:t>
      </w:r>
      <w:bookmarkStart w:id="0" w:name="_GoBack"/>
      <w:bookmarkEnd w:id="0"/>
    </w:p>
    <w:sectPr w:rsidR="00594BE1" w:rsidRPr="006A4CD0" w:rsidSect="00987F8D">
      <w:headerReference w:type="default" r:id="rId8"/>
      <w:footerReference w:type="default" r:id="rId9"/>
      <w:pgSz w:w="12240" w:h="15840"/>
      <w:pgMar w:top="1296" w:right="1080" w:bottom="1296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82" w:rsidRDefault="00533C82" w:rsidP="00D764CA">
      <w:pPr>
        <w:spacing w:after="0" w:line="240" w:lineRule="auto"/>
      </w:pPr>
      <w:r>
        <w:separator/>
      </w:r>
    </w:p>
  </w:endnote>
  <w:endnote w:type="continuationSeparator" w:id="0">
    <w:p w:rsidR="00533C82" w:rsidRDefault="00533C82" w:rsidP="00D7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D" w:rsidRPr="00987F8D" w:rsidRDefault="00987F8D">
    <w:pPr>
      <w:pStyle w:val="Footer"/>
      <w:rPr>
        <w:rFonts w:ascii="Candara" w:hAnsi="Candara"/>
        <w:sz w:val="18"/>
        <w:szCs w:val="18"/>
      </w:rPr>
    </w:pPr>
    <w:r w:rsidRPr="00987F8D">
      <w:rPr>
        <w:rFonts w:ascii="Candara" w:hAnsi="Candara"/>
        <w:sz w:val="18"/>
        <w:szCs w:val="18"/>
      </w:rPr>
      <w:fldChar w:fldCharType="begin"/>
    </w:r>
    <w:r w:rsidRPr="00987F8D">
      <w:rPr>
        <w:rFonts w:ascii="Candara" w:hAnsi="Candara"/>
        <w:sz w:val="18"/>
        <w:szCs w:val="18"/>
      </w:rPr>
      <w:instrText xml:space="preserve"> DATE \@ "d MMMM yyyy" </w:instrText>
    </w:r>
    <w:r w:rsidRPr="00987F8D">
      <w:rPr>
        <w:rFonts w:ascii="Candara" w:hAnsi="Candara"/>
        <w:sz w:val="18"/>
        <w:szCs w:val="18"/>
      </w:rPr>
      <w:fldChar w:fldCharType="separate"/>
    </w:r>
    <w:r w:rsidR="00897B0D">
      <w:rPr>
        <w:rFonts w:ascii="Candara" w:hAnsi="Candara"/>
        <w:noProof/>
        <w:sz w:val="18"/>
        <w:szCs w:val="18"/>
      </w:rPr>
      <w:t>24 June 2018</w:t>
    </w:r>
    <w:r w:rsidRPr="00987F8D">
      <w:rPr>
        <w:rFonts w:ascii="Candara" w:hAnsi="Candar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82" w:rsidRDefault="00533C82" w:rsidP="00D764CA">
      <w:pPr>
        <w:spacing w:after="0" w:line="240" w:lineRule="auto"/>
      </w:pPr>
      <w:r>
        <w:separator/>
      </w:r>
    </w:p>
  </w:footnote>
  <w:footnote w:type="continuationSeparator" w:id="0">
    <w:p w:rsidR="00533C82" w:rsidRDefault="00533C82" w:rsidP="00D7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CA" w:rsidRDefault="00D764CA" w:rsidP="00D764CA">
    <w:pPr>
      <w:pStyle w:val="Header"/>
      <w:jc w:val="center"/>
    </w:pPr>
    <w:r>
      <w:rPr>
        <w:noProof/>
      </w:rPr>
      <w:drawing>
        <wp:inline distT="0" distB="0" distL="0" distR="0" wp14:anchorId="0C8AFD6A" wp14:editId="4B289623">
          <wp:extent cx="704850" cy="7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A logo Şablon İç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26" cy="70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4CA" w:rsidRDefault="00D764CA" w:rsidP="00D764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9"/>
    <w:rsid w:val="000631B5"/>
    <w:rsid w:val="00145649"/>
    <w:rsid w:val="0020440D"/>
    <w:rsid w:val="002463F4"/>
    <w:rsid w:val="00284013"/>
    <w:rsid w:val="00297EDE"/>
    <w:rsid w:val="002D4B56"/>
    <w:rsid w:val="002F48D6"/>
    <w:rsid w:val="00362CD2"/>
    <w:rsid w:val="00482FD0"/>
    <w:rsid w:val="00527AB7"/>
    <w:rsid w:val="00527C53"/>
    <w:rsid w:val="00533C82"/>
    <w:rsid w:val="00627CA9"/>
    <w:rsid w:val="006A4CD0"/>
    <w:rsid w:val="006C6011"/>
    <w:rsid w:val="006E32FE"/>
    <w:rsid w:val="00770991"/>
    <w:rsid w:val="00786998"/>
    <w:rsid w:val="007E7983"/>
    <w:rsid w:val="007F3616"/>
    <w:rsid w:val="00802946"/>
    <w:rsid w:val="00897B0D"/>
    <w:rsid w:val="009403AC"/>
    <w:rsid w:val="00987F8D"/>
    <w:rsid w:val="009F0031"/>
    <w:rsid w:val="00AC35B2"/>
    <w:rsid w:val="00B22E1D"/>
    <w:rsid w:val="00B43A48"/>
    <w:rsid w:val="00BA1589"/>
    <w:rsid w:val="00BB65CB"/>
    <w:rsid w:val="00BD418C"/>
    <w:rsid w:val="00C20FA8"/>
    <w:rsid w:val="00D24243"/>
    <w:rsid w:val="00D764CA"/>
    <w:rsid w:val="00DA7209"/>
    <w:rsid w:val="00E04E92"/>
    <w:rsid w:val="00F01206"/>
    <w:rsid w:val="00F73F5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CA"/>
  </w:style>
  <w:style w:type="paragraph" w:styleId="Footer">
    <w:name w:val="footer"/>
    <w:basedOn w:val="Normal"/>
    <w:link w:val="FooterChar"/>
    <w:uiPriority w:val="99"/>
    <w:unhideWhenUsed/>
    <w:rsid w:val="00D7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CA"/>
  </w:style>
  <w:style w:type="paragraph" w:styleId="BalloonText">
    <w:name w:val="Balloon Text"/>
    <w:basedOn w:val="Normal"/>
    <w:link w:val="BalloonTextChar"/>
    <w:uiPriority w:val="99"/>
    <w:semiHidden/>
    <w:unhideWhenUsed/>
    <w:rsid w:val="00D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CA"/>
  </w:style>
  <w:style w:type="paragraph" w:styleId="Footer">
    <w:name w:val="footer"/>
    <w:basedOn w:val="Normal"/>
    <w:link w:val="FooterChar"/>
    <w:uiPriority w:val="99"/>
    <w:unhideWhenUsed/>
    <w:rsid w:val="00D7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CA"/>
  </w:style>
  <w:style w:type="paragraph" w:styleId="BalloonText">
    <w:name w:val="Balloon Text"/>
    <w:basedOn w:val="Normal"/>
    <w:link w:val="BalloonTextChar"/>
    <w:uiPriority w:val="99"/>
    <w:semiHidden/>
    <w:unhideWhenUsed/>
    <w:rsid w:val="00D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uticala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 Carlson</dc:creator>
  <cp:lastModifiedBy>Deborah N Carlson</cp:lastModifiedBy>
  <cp:revision>2</cp:revision>
  <dcterms:created xsi:type="dcterms:W3CDTF">2018-06-24T17:47:00Z</dcterms:created>
  <dcterms:modified xsi:type="dcterms:W3CDTF">2018-06-24T17:47:00Z</dcterms:modified>
</cp:coreProperties>
</file>